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5C4066">
        <w:rPr>
          <w:rFonts w:ascii="Arial" w:hAnsi="Arial" w:cs="Arial"/>
          <w:b/>
          <w:sz w:val="24"/>
          <w:szCs w:val="24"/>
          <w:u w:val="single"/>
        </w:rPr>
        <w:t>1</w:t>
      </w:r>
      <w:r w:rsidR="00103F19">
        <w:rPr>
          <w:rFonts w:ascii="Arial" w:hAnsi="Arial" w:cs="Arial"/>
          <w:b/>
          <w:sz w:val="24"/>
          <w:szCs w:val="24"/>
          <w:u w:val="single"/>
        </w:rPr>
        <w:t>1</w:t>
      </w:r>
      <w:bookmarkStart w:id="0" w:name="_GoBack"/>
      <w:bookmarkEnd w:id="0"/>
      <w:r w:rsidR="00424436">
        <w:rPr>
          <w:rFonts w:ascii="Arial" w:hAnsi="Arial" w:cs="Arial"/>
          <w:b/>
          <w:sz w:val="24"/>
          <w:szCs w:val="24"/>
          <w:u w:val="single"/>
        </w:rPr>
        <w:t>/04</w:t>
      </w:r>
      <w:r w:rsidR="00001236">
        <w:rPr>
          <w:rFonts w:ascii="Arial" w:hAnsi="Arial" w:cs="Arial"/>
          <w:b/>
          <w:sz w:val="24"/>
          <w:szCs w:val="24"/>
          <w:u w:val="single"/>
        </w:rPr>
        <w:t>/2024</w:t>
      </w: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97876" w:rsidRDefault="00197876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103F19" w:rsidRDefault="00103F19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03F19" w:rsidRDefault="00103F19" w:rsidP="00103F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03F19">
        <w:rPr>
          <w:rFonts w:ascii="Arial" w:hAnsi="Arial" w:cs="Arial"/>
          <w:b/>
          <w:sz w:val="24"/>
          <w:u w:val="single"/>
        </w:rPr>
        <w:t>Indicação nº 16</w:t>
      </w:r>
      <w:r w:rsidRPr="00103F19">
        <w:rPr>
          <w:rFonts w:ascii="Arial" w:hAnsi="Arial" w:cs="Arial"/>
          <w:b/>
          <w:sz w:val="24"/>
          <w:u w:val="single"/>
        </w:rPr>
        <w:t>/2024</w:t>
      </w:r>
      <w:r w:rsidRPr="00DF5800">
        <w:rPr>
          <w:rFonts w:ascii="Arial" w:hAnsi="Arial" w:cs="Arial"/>
          <w:b/>
          <w:sz w:val="24"/>
        </w:rPr>
        <w:t xml:space="preserve"> –</w:t>
      </w:r>
      <w:r>
        <w:rPr>
          <w:rFonts w:ascii="Arial" w:hAnsi="Arial" w:cs="Arial"/>
          <w:b/>
          <w:sz w:val="24"/>
        </w:rPr>
        <w:t xml:space="preserve"> </w:t>
      </w:r>
      <w:r w:rsidRPr="00103F19">
        <w:rPr>
          <w:rFonts w:ascii="Arial" w:hAnsi="Arial" w:cs="Arial"/>
          <w:sz w:val="24"/>
        </w:rPr>
        <w:t>Indica e requer a implementação do programa “Governo Itinerante”, em parceria com os Poderes Executivo e Legislativo, para que as demandas de todas as regiões do</w:t>
      </w:r>
      <w:r>
        <w:rPr>
          <w:rFonts w:ascii="Arial" w:hAnsi="Arial" w:cs="Arial"/>
          <w:sz w:val="24"/>
        </w:rPr>
        <w:t xml:space="preserve"> Município possam ser atendidas, de autoria do Vereador Alex.</w:t>
      </w:r>
    </w:p>
    <w:p w:rsidR="00424436" w:rsidRDefault="00424436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06DEA" w:rsidRDefault="00C06DEA" w:rsidP="00424436">
      <w:pPr>
        <w:jc w:val="both"/>
        <w:rPr>
          <w:rFonts w:ascii="Arial" w:hAnsi="Arial" w:cs="Arial"/>
          <w:b/>
          <w:sz w:val="24"/>
          <w:u w:val="single"/>
        </w:rPr>
      </w:pPr>
      <w:r w:rsidRPr="00C06DEA">
        <w:rPr>
          <w:rFonts w:ascii="Arial" w:hAnsi="Arial" w:cs="Arial"/>
          <w:b/>
          <w:sz w:val="24"/>
          <w:u w:val="single"/>
        </w:rPr>
        <w:t>ORDEM DO DIA:</w:t>
      </w:r>
    </w:p>
    <w:p w:rsidR="005C4066" w:rsidRDefault="00103F19" w:rsidP="004244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Para segunda votação: </w:t>
      </w:r>
      <w:r w:rsidR="005C4066" w:rsidRPr="00A23E8F">
        <w:rPr>
          <w:rFonts w:ascii="Arial" w:hAnsi="Arial" w:cs="Arial"/>
          <w:b/>
          <w:sz w:val="24"/>
        </w:rPr>
        <w:t>Projeto de Lei Ordinária nº 09/2024 -</w:t>
      </w:r>
      <w:r w:rsidR="005C4066">
        <w:rPr>
          <w:rFonts w:ascii="Arial" w:hAnsi="Arial" w:cs="Arial"/>
          <w:sz w:val="24"/>
        </w:rPr>
        <w:t xml:space="preserve"> </w:t>
      </w:r>
      <w:r w:rsidR="005C4066" w:rsidRPr="00A23E8F">
        <w:rPr>
          <w:rFonts w:ascii="Arial" w:hAnsi="Arial" w:cs="Arial"/>
          <w:sz w:val="24"/>
        </w:rPr>
        <w:t>“Acresce o número de vagas dos cargos criados pela Lei Municipal nº 1301, de 02 de abril de 2002 e alterados pela Lei Municipal nº 1.391/04, de 15 de junho de 2004 e dá outras providências</w:t>
      </w:r>
      <w:r w:rsidR="005C4066">
        <w:rPr>
          <w:rFonts w:ascii="Arial" w:hAnsi="Arial" w:cs="Arial"/>
          <w:sz w:val="24"/>
        </w:rPr>
        <w:t>, de autoria da Prefeita.</w:t>
      </w:r>
      <w:r>
        <w:rPr>
          <w:rFonts w:ascii="Arial" w:hAnsi="Arial" w:cs="Arial"/>
          <w:sz w:val="24"/>
        </w:rPr>
        <w:t xml:space="preserve"> </w:t>
      </w:r>
    </w:p>
    <w:p w:rsidR="005C4066" w:rsidRPr="00C06DEA" w:rsidRDefault="00103F19" w:rsidP="005C4066">
      <w:p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</w:rPr>
        <w:t xml:space="preserve">Para segunda votação: </w:t>
      </w:r>
      <w:r w:rsidR="005C4066" w:rsidRPr="00A23E8F">
        <w:rPr>
          <w:rFonts w:ascii="Arial" w:hAnsi="Arial" w:cs="Arial"/>
          <w:b/>
          <w:sz w:val="24"/>
        </w:rPr>
        <w:t>Projeto de Lei Ordinária nº 10/2024 -</w:t>
      </w:r>
      <w:r w:rsidR="005C4066">
        <w:rPr>
          <w:rFonts w:ascii="Arial" w:hAnsi="Arial" w:cs="Arial"/>
          <w:sz w:val="24"/>
        </w:rPr>
        <w:t xml:space="preserve"> </w:t>
      </w:r>
      <w:r w:rsidR="005C4066" w:rsidRPr="00A23E8F">
        <w:rPr>
          <w:rFonts w:ascii="Arial" w:hAnsi="Arial" w:cs="Arial"/>
          <w:sz w:val="24"/>
        </w:rPr>
        <w:t>Dispõe sobre abertura de crédito es</w:t>
      </w:r>
      <w:r w:rsidR="005C4066">
        <w:rPr>
          <w:rFonts w:ascii="Arial" w:hAnsi="Arial" w:cs="Arial"/>
          <w:sz w:val="24"/>
        </w:rPr>
        <w:t>pecial e dá outras providências, de autoria da Prefeita</w:t>
      </w:r>
      <w:r w:rsidR="005C4066" w:rsidRPr="00A23E8F">
        <w:rPr>
          <w:rFonts w:ascii="Arial" w:hAnsi="Arial" w:cs="Arial"/>
          <w:sz w:val="24"/>
        </w:rPr>
        <w:t>.</w:t>
      </w:r>
    </w:p>
    <w:p w:rsidR="005C4066" w:rsidRDefault="00103F19" w:rsidP="005C406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Para segunda votação: </w:t>
      </w:r>
      <w:r w:rsidR="005C4066" w:rsidRPr="00A23E8F">
        <w:rPr>
          <w:rFonts w:ascii="Arial" w:hAnsi="Arial" w:cs="Arial"/>
          <w:b/>
          <w:sz w:val="24"/>
        </w:rPr>
        <w:t>Projeto de Lei Ordinária nº 11/2024 -</w:t>
      </w:r>
      <w:r w:rsidR="005C4066">
        <w:rPr>
          <w:rFonts w:ascii="Arial" w:hAnsi="Arial" w:cs="Arial"/>
          <w:sz w:val="24"/>
        </w:rPr>
        <w:t xml:space="preserve"> </w:t>
      </w:r>
      <w:r w:rsidR="005C4066" w:rsidRPr="00A23E8F">
        <w:rPr>
          <w:rFonts w:ascii="Arial" w:hAnsi="Arial" w:cs="Arial"/>
          <w:sz w:val="24"/>
        </w:rPr>
        <w:t xml:space="preserve">Altera o artigo 7º da Lei nº 2.575/2023 e dá outras </w:t>
      </w:r>
      <w:r w:rsidR="005C4066">
        <w:rPr>
          <w:rFonts w:ascii="Arial" w:hAnsi="Arial" w:cs="Arial"/>
          <w:sz w:val="24"/>
        </w:rPr>
        <w:t>providências, de autoria da Prefeita.</w:t>
      </w:r>
    </w:p>
    <w:p w:rsidR="005C4066" w:rsidRDefault="00103F19" w:rsidP="005C406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Para segunda votação: </w:t>
      </w:r>
      <w:r w:rsidR="005C4066" w:rsidRPr="00A23E8F">
        <w:rPr>
          <w:rFonts w:ascii="Arial" w:hAnsi="Arial" w:cs="Arial"/>
          <w:b/>
          <w:sz w:val="24"/>
        </w:rPr>
        <w:t>Projeto de Lei Ordinária nº 13/2024 –</w:t>
      </w:r>
      <w:r w:rsidR="005C4066">
        <w:rPr>
          <w:rFonts w:ascii="Arial" w:hAnsi="Arial" w:cs="Arial"/>
          <w:sz w:val="24"/>
        </w:rPr>
        <w:t xml:space="preserve"> </w:t>
      </w:r>
      <w:r w:rsidR="005C4066" w:rsidRPr="00A23E8F">
        <w:rPr>
          <w:rFonts w:ascii="Arial" w:hAnsi="Arial" w:cs="Arial"/>
          <w:sz w:val="24"/>
        </w:rPr>
        <w:t>Dispõe sobre autorização para isenção de multa e juros incididos no IPTU/ITU, no ISSQN estimado e eletrônico, na Taxa de Licença para Localização – TLF e na Taxa de Vigilância Sanitária – TVS, de débitos vencidos e não pagos, deste e de exercícios anter</w:t>
      </w:r>
      <w:r w:rsidR="005C4066">
        <w:rPr>
          <w:rFonts w:ascii="Arial" w:hAnsi="Arial" w:cs="Arial"/>
          <w:sz w:val="24"/>
        </w:rPr>
        <w:t>iores e dá outras providências, de autoria da Prefeita.</w:t>
      </w:r>
    </w:p>
    <w:p w:rsidR="005C4066" w:rsidRDefault="00103F19" w:rsidP="005C406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Para segunda votação: </w:t>
      </w:r>
      <w:r w:rsidR="005C4066" w:rsidRPr="00A23E8F">
        <w:rPr>
          <w:rFonts w:ascii="Arial" w:hAnsi="Arial" w:cs="Arial"/>
          <w:b/>
          <w:sz w:val="24"/>
        </w:rPr>
        <w:t>Projeto de Lei Ordinária nº 15/2024 –</w:t>
      </w:r>
      <w:r w:rsidR="005C4066">
        <w:rPr>
          <w:rFonts w:ascii="Arial" w:hAnsi="Arial" w:cs="Arial"/>
          <w:sz w:val="24"/>
        </w:rPr>
        <w:t xml:space="preserve"> </w:t>
      </w:r>
      <w:r w:rsidR="005C4066" w:rsidRPr="00A23E8F">
        <w:rPr>
          <w:rFonts w:ascii="Arial" w:hAnsi="Arial" w:cs="Arial"/>
          <w:sz w:val="24"/>
        </w:rPr>
        <w:t>Autoriza o Poder Executivo Municipal a fazer contribuição financeira à APAE de Ca</w:t>
      </w:r>
      <w:r w:rsidR="005C4066">
        <w:rPr>
          <w:rFonts w:ascii="Arial" w:hAnsi="Arial" w:cs="Arial"/>
          <w:sz w:val="24"/>
        </w:rPr>
        <w:t>çu/GO e dá outras providências, de autoria da Prefeita.</w:t>
      </w:r>
    </w:p>
    <w:p w:rsidR="00103F19" w:rsidRDefault="00103F19" w:rsidP="00103F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Projeto de Lei Ordinária nº 14</w:t>
      </w:r>
      <w:r w:rsidRPr="00A23E8F">
        <w:rPr>
          <w:rFonts w:ascii="Arial" w:hAnsi="Arial" w:cs="Arial"/>
          <w:b/>
          <w:sz w:val="24"/>
        </w:rPr>
        <w:t>/2024 –</w:t>
      </w:r>
      <w:r>
        <w:rPr>
          <w:rFonts w:ascii="Arial" w:hAnsi="Arial" w:cs="Arial"/>
          <w:b/>
          <w:sz w:val="24"/>
        </w:rPr>
        <w:t xml:space="preserve"> </w:t>
      </w:r>
      <w:r w:rsidRPr="00103F19">
        <w:rPr>
          <w:rFonts w:ascii="Arial" w:hAnsi="Arial" w:cs="Arial"/>
          <w:sz w:val="24"/>
        </w:rPr>
        <w:t>Autoriza o Poder Executivo Municipal a fazer Concessão de Direito Real de Uso de Área do lote nº 01, da Quadra nº 18, do Loteamento Industrial II, para a empresa TRANSFORTALEZA LTDA-ME, que busca fixar sede definitiva neste Muni</w:t>
      </w:r>
      <w:r>
        <w:rPr>
          <w:rFonts w:ascii="Arial" w:hAnsi="Arial" w:cs="Arial"/>
          <w:sz w:val="24"/>
        </w:rPr>
        <w:t>cípio, e dá outras providências, de autoria do Poder Executivo</w:t>
      </w:r>
      <w:r w:rsidRPr="00103F19">
        <w:rPr>
          <w:rFonts w:ascii="Arial" w:hAnsi="Arial" w:cs="Arial"/>
          <w:sz w:val="24"/>
        </w:rPr>
        <w:t>.</w:t>
      </w:r>
    </w:p>
    <w:p w:rsidR="00103F19" w:rsidRDefault="00103F19" w:rsidP="00103F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Projeto de Lei Ordinária nº 16</w:t>
      </w:r>
      <w:r w:rsidRPr="00A23E8F">
        <w:rPr>
          <w:rFonts w:ascii="Arial" w:hAnsi="Arial" w:cs="Arial"/>
          <w:b/>
          <w:sz w:val="24"/>
        </w:rPr>
        <w:t>/2024 –</w:t>
      </w:r>
      <w:r>
        <w:rPr>
          <w:rFonts w:ascii="Arial" w:hAnsi="Arial" w:cs="Arial"/>
          <w:sz w:val="24"/>
        </w:rPr>
        <w:t xml:space="preserve"> </w:t>
      </w:r>
      <w:r w:rsidRPr="00103F19">
        <w:rPr>
          <w:rFonts w:ascii="Arial" w:hAnsi="Arial" w:cs="Arial"/>
          <w:sz w:val="24"/>
        </w:rPr>
        <w:t>Altera a Lei Municipal nº 2.584, de 29 de fevereiro de 2024</w:t>
      </w:r>
      <w:r>
        <w:rPr>
          <w:rFonts w:ascii="Arial" w:hAnsi="Arial" w:cs="Arial"/>
          <w:sz w:val="24"/>
        </w:rPr>
        <w:t>, de autoria do Vereador Ubaldino.</w:t>
      </w:r>
    </w:p>
    <w:p w:rsidR="00103F19" w:rsidRDefault="00103F19" w:rsidP="00103F19">
      <w:pPr>
        <w:jc w:val="both"/>
        <w:rPr>
          <w:rFonts w:ascii="Arial" w:hAnsi="Arial" w:cs="Arial"/>
          <w:b/>
          <w:sz w:val="24"/>
        </w:rPr>
      </w:pPr>
      <w:r w:rsidRPr="00C01CFC">
        <w:rPr>
          <w:rFonts w:ascii="Arial" w:hAnsi="Arial" w:cs="Arial"/>
          <w:b/>
          <w:sz w:val="24"/>
        </w:rPr>
        <w:t>Indicação nº 12/2024</w:t>
      </w:r>
      <w:r>
        <w:rPr>
          <w:rFonts w:ascii="Arial" w:hAnsi="Arial" w:cs="Arial"/>
          <w:b/>
          <w:sz w:val="24"/>
        </w:rPr>
        <w:t xml:space="preserve"> - </w:t>
      </w:r>
      <w:r w:rsidRPr="00C01CFC">
        <w:rPr>
          <w:rFonts w:ascii="Arial" w:hAnsi="Arial" w:cs="Arial"/>
          <w:sz w:val="24"/>
        </w:rPr>
        <w:t>Indica ao Poder Executivo Municipal, e solicita que sejam fornecidos café da manhã com pão e leite aos funcionários públicos de todas as repartições de nossa cidade, de autoria da Vereadora Virgínia.</w:t>
      </w:r>
    </w:p>
    <w:p w:rsidR="00103F19" w:rsidRDefault="00103F19" w:rsidP="00103F19">
      <w:pPr>
        <w:jc w:val="both"/>
        <w:rPr>
          <w:rFonts w:ascii="Arial" w:hAnsi="Arial" w:cs="Arial"/>
          <w:sz w:val="24"/>
        </w:rPr>
      </w:pPr>
      <w:r w:rsidRPr="00DF5800">
        <w:rPr>
          <w:rFonts w:ascii="Arial" w:hAnsi="Arial" w:cs="Arial"/>
          <w:b/>
          <w:sz w:val="24"/>
        </w:rPr>
        <w:t>Indicação nº 13/2024 –</w:t>
      </w:r>
      <w:r>
        <w:rPr>
          <w:rFonts w:ascii="Arial" w:hAnsi="Arial" w:cs="Arial"/>
          <w:sz w:val="24"/>
        </w:rPr>
        <w:t xml:space="preserve"> </w:t>
      </w:r>
      <w:r w:rsidRPr="00DF5800">
        <w:rPr>
          <w:rFonts w:ascii="Arial" w:hAnsi="Arial" w:cs="Arial"/>
          <w:sz w:val="24"/>
        </w:rPr>
        <w:t>Indica ao Poder Executivo Municipal, e solicita a implantação de farmácia para distribuição de medicamentos em todas as Unidades Básic</w:t>
      </w:r>
      <w:r>
        <w:rPr>
          <w:rFonts w:ascii="Arial" w:hAnsi="Arial" w:cs="Arial"/>
          <w:sz w:val="24"/>
        </w:rPr>
        <w:t>as de Saúde de nosso município, de autoria da Vereadora Virgínia.</w:t>
      </w:r>
    </w:p>
    <w:p w:rsidR="00103F19" w:rsidRDefault="00103F19" w:rsidP="00103F1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Indicação nº 14</w:t>
      </w:r>
      <w:r w:rsidRPr="00DF5800">
        <w:rPr>
          <w:rFonts w:ascii="Arial" w:hAnsi="Arial" w:cs="Arial"/>
          <w:b/>
          <w:sz w:val="24"/>
        </w:rPr>
        <w:t>/2024 –</w:t>
      </w:r>
      <w:r>
        <w:rPr>
          <w:rFonts w:ascii="Arial" w:hAnsi="Arial" w:cs="Arial"/>
          <w:b/>
          <w:sz w:val="24"/>
        </w:rPr>
        <w:t xml:space="preserve"> </w:t>
      </w:r>
      <w:r w:rsidRPr="005C4066">
        <w:rPr>
          <w:rFonts w:ascii="Arial" w:hAnsi="Arial" w:cs="Arial"/>
          <w:sz w:val="24"/>
        </w:rPr>
        <w:t>Indica e requer ao Poder Executivo a realização da inauguração da Praça Sônia Fortaleza deste Município, de autoria do Vereador Alex.</w:t>
      </w:r>
    </w:p>
    <w:p w:rsidR="00103F19" w:rsidRDefault="00103F19" w:rsidP="00103F19">
      <w:pPr>
        <w:jc w:val="both"/>
      </w:pPr>
      <w:r>
        <w:rPr>
          <w:rFonts w:ascii="Arial" w:hAnsi="Arial" w:cs="Arial"/>
          <w:b/>
          <w:sz w:val="24"/>
        </w:rPr>
        <w:t>Indicação nº 15</w:t>
      </w:r>
      <w:r w:rsidRPr="00DF5800">
        <w:rPr>
          <w:rFonts w:ascii="Arial" w:hAnsi="Arial" w:cs="Arial"/>
          <w:b/>
          <w:sz w:val="24"/>
        </w:rPr>
        <w:t>/2024 –</w:t>
      </w:r>
      <w:r>
        <w:rPr>
          <w:rFonts w:ascii="Arial" w:hAnsi="Arial" w:cs="Arial"/>
          <w:b/>
          <w:sz w:val="24"/>
        </w:rPr>
        <w:t xml:space="preserve"> </w:t>
      </w:r>
      <w:r w:rsidRPr="005C4066">
        <w:rPr>
          <w:rFonts w:ascii="Arial" w:hAnsi="Arial" w:cs="Arial"/>
          <w:sz w:val="24"/>
        </w:rPr>
        <w:t>Indica e requer ao Poder Executivo a revitalização de todas as praças deste Município, incluindo seus brinquedos, inclusive os adaptados para crianças com defic</w:t>
      </w:r>
      <w:r>
        <w:rPr>
          <w:rFonts w:ascii="Arial" w:hAnsi="Arial" w:cs="Arial"/>
          <w:sz w:val="24"/>
        </w:rPr>
        <w:t>iência e/ou mobilidade reduzida, de autoria do Vereador Alex.</w:t>
      </w:r>
    </w:p>
    <w:p w:rsidR="005C4066" w:rsidRDefault="005C4066" w:rsidP="005C4066">
      <w:pPr>
        <w:jc w:val="both"/>
        <w:rPr>
          <w:rFonts w:ascii="Arial" w:hAnsi="Arial" w:cs="Arial"/>
          <w:b/>
          <w:sz w:val="24"/>
          <w:szCs w:val="24"/>
        </w:rPr>
      </w:pPr>
    </w:p>
    <w:p w:rsidR="006132B9" w:rsidRDefault="006132B9"/>
    <w:sectPr w:rsidR="00613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1236"/>
    <w:rsid w:val="00103F19"/>
    <w:rsid w:val="00152682"/>
    <w:rsid w:val="00176656"/>
    <w:rsid w:val="00197876"/>
    <w:rsid w:val="001A5C4F"/>
    <w:rsid w:val="0024484B"/>
    <w:rsid w:val="002529A0"/>
    <w:rsid w:val="00266FE6"/>
    <w:rsid w:val="002E656C"/>
    <w:rsid w:val="00334004"/>
    <w:rsid w:val="00364719"/>
    <w:rsid w:val="003D6B40"/>
    <w:rsid w:val="0041441C"/>
    <w:rsid w:val="00424436"/>
    <w:rsid w:val="00463A58"/>
    <w:rsid w:val="004770E4"/>
    <w:rsid w:val="004C0923"/>
    <w:rsid w:val="00506235"/>
    <w:rsid w:val="0055682D"/>
    <w:rsid w:val="005712DE"/>
    <w:rsid w:val="005C4066"/>
    <w:rsid w:val="005D032F"/>
    <w:rsid w:val="005E0C66"/>
    <w:rsid w:val="006132B9"/>
    <w:rsid w:val="0066591E"/>
    <w:rsid w:val="006F4D0C"/>
    <w:rsid w:val="007448F5"/>
    <w:rsid w:val="00791069"/>
    <w:rsid w:val="007A7262"/>
    <w:rsid w:val="007C1EB0"/>
    <w:rsid w:val="008629D3"/>
    <w:rsid w:val="008706F7"/>
    <w:rsid w:val="008B3AF5"/>
    <w:rsid w:val="008E3A63"/>
    <w:rsid w:val="009040E2"/>
    <w:rsid w:val="009D5F29"/>
    <w:rsid w:val="00A91199"/>
    <w:rsid w:val="00AA1122"/>
    <w:rsid w:val="00B7084B"/>
    <w:rsid w:val="00B877C4"/>
    <w:rsid w:val="00BF0744"/>
    <w:rsid w:val="00C06DEA"/>
    <w:rsid w:val="00C93AA5"/>
    <w:rsid w:val="00CE74F6"/>
    <w:rsid w:val="00D65821"/>
    <w:rsid w:val="00E6604B"/>
    <w:rsid w:val="00EC4E75"/>
    <w:rsid w:val="00FB5E7F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7050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2024-04-10T12:25:00Z</cp:lastPrinted>
  <dcterms:created xsi:type="dcterms:W3CDTF">2024-04-11T13:47:00Z</dcterms:created>
  <dcterms:modified xsi:type="dcterms:W3CDTF">2024-04-11T13:47:00Z</dcterms:modified>
</cp:coreProperties>
</file>