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23" w:rsidRPr="001A5C4F" w:rsidRDefault="004C0923" w:rsidP="004C09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 xml:space="preserve">MATÉRIAS PARA A SESSÃO DO DIA </w:t>
      </w:r>
      <w:r w:rsidR="00FA08B9">
        <w:rPr>
          <w:rFonts w:ascii="Arial" w:hAnsi="Arial" w:cs="Arial"/>
          <w:b/>
          <w:sz w:val="24"/>
          <w:szCs w:val="24"/>
          <w:u w:val="single"/>
        </w:rPr>
        <w:t>07</w:t>
      </w:r>
      <w:r w:rsidR="00E612E1">
        <w:rPr>
          <w:rFonts w:ascii="Arial" w:hAnsi="Arial" w:cs="Arial"/>
          <w:b/>
          <w:sz w:val="24"/>
          <w:szCs w:val="24"/>
          <w:u w:val="single"/>
        </w:rPr>
        <w:t>/03</w:t>
      </w:r>
      <w:r w:rsidR="00001236">
        <w:rPr>
          <w:rFonts w:ascii="Arial" w:hAnsi="Arial" w:cs="Arial"/>
          <w:b/>
          <w:sz w:val="24"/>
          <w:szCs w:val="24"/>
          <w:u w:val="single"/>
        </w:rPr>
        <w:t>/2024</w:t>
      </w:r>
    </w:p>
    <w:p w:rsidR="00152682" w:rsidRPr="001A5C4F" w:rsidRDefault="00152682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E656C" w:rsidRDefault="0066591E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C4F">
        <w:rPr>
          <w:rFonts w:ascii="Arial" w:hAnsi="Arial" w:cs="Arial"/>
          <w:b/>
          <w:sz w:val="24"/>
          <w:szCs w:val="24"/>
          <w:u w:val="single"/>
        </w:rPr>
        <w:t>EXPEDIENTE: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8683C" w:rsidRPr="007A17CA" w:rsidRDefault="007A17CA" w:rsidP="00A868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17CA">
        <w:rPr>
          <w:rFonts w:ascii="Arial" w:hAnsi="Arial" w:cs="Arial"/>
          <w:b/>
          <w:sz w:val="24"/>
          <w:szCs w:val="24"/>
          <w:u w:val="single"/>
        </w:rPr>
        <w:t>Projeto de Lei Ordinária nº 11/2024</w:t>
      </w:r>
      <w:r w:rsidRPr="007A17CA">
        <w:rPr>
          <w:rFonts w:ascii="Arial" w:hAnsi="Arial" w:cs="Arial"/>
          <w:b/>
          <w:sz w:val="24"/>
          <w:szCs w:val="24"/>
        </w:rPr>
        <w:t xml:space="preserve"> – </w:t>
      </w:r>
      <w:r w:rsidRPr="007A17CA">
        <w:rPr>
          <w:rFonts w:ascii="Arial" w:hAnsi="Arial" w:cs="Arial"/>
          <w:sz w:val="24"/>
          <w:szCs w:val="24"/>
        </w:rPr>
        <w:t>Altera o artigo 7º da Lei nº 2.575/2023 e dá outras providências, de autoria da Prefeita.</w:t>
      </w:r>
    </w:p>
    <w:p w:rsidR="007A17CA" w:rsidRPr="007A17CA" w:rsidRDefault="007A17CA" w:rsidP="00A868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A17CA" w:rsidRPr="007A17CA" w:rsidRDefault="007A17CA" w:rsidP="00A868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17CA">
        <w:rPr>
          <w:rFonts w:ascii="Arial" w:hAnsi="Arial" w:cs="Arial"/>
          <w:b/>
          <w:sz w:val="24"/>
          <w:szCs w:val="24"/>
          <w:u w:val="single"/>
        </w:rPr>
        <w:t>Projeto de Lei Ordinária nº 12/2024</w:t>
      </w:r>
      <w:r w:rsidRPr="007A17CA"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17CA">
        <w:rPr>
          <w:rFonts w:ascii="Arial" w:hAnsi="Arial" w:cs="Arial"/>
          <w:sz w:val="24"/>
          <w:szCs w:val="24"/>
        </w:rPr>
        <w:t>Autoriza o Poder Executivo Municipal a firmar Termo de Cessão de Uso de Bens Públ</w:t>
      </w:r>
      <w:bookmarkStart w:id="0" w:name="_GoBack"/>
      <w:bookmarkEnd w:id="0"/>
      <w:r w:rsidRPr="007A17CA">
        <w:rPr>
          <w:rFonts w:ascii="Arial" w:hAnsi="Arial" w:cs="Arial"/>
          <w:sz w:val="24"/>
          <w:szCs w:val="24"/>
        </w:rPr>
        <w:t>icos e dá outras providências, de autoria da Prefeita.</w:t>
      </w:r>
    </w:p>
    <w:p w:rsidR="007A17CA" w:rsidRDefault="007A17CA" w:rsidP="00A8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E48" w:rsidRDefault="00FA08B9" w:rsidP="00A868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08</w:t>
      </w:r>
      <w:r w:rsidR="00A8683C"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="00A8683C" w:rsidRPr="00A8683C">
        <w:rPr>
          <w:rFonts w:ascii="Arial" w:hAnsi="Arial" w:cs="Arial"/>
          <w:b/>
          <w:sz w:val="24"/>
          <w:szCs w:val="24"/>
        </w:rPr>
        <w:t xml:space="preserve"> –</w:t>
      </w:r>
      <w:r w:rsidR="00A8683C" w:rsidRPr="00A8683C">
        <w:rPr>
          <w:rFonts w:ascii="Arial" w:hAnsi="Arial" w:cs="Arial"/>
          <w:sz w:val="24"/>
          <w:szCs w:val="24"/>
        </w:rPr>
        <w:t xml:space="preserve"> </w:t>
      </w:r>
      <w:r w:rsidR="00CB6C13" w:rsidRPr="00CB6C13">
        <w:rPr>
          <w:rFonts w:ascii="Arial" w:hAnsi="Arial" w:cs="Arial"/>
          <w:sz w:val="24"/>
          <w:szCs w:val="24"/>
        </w:rPr>
        <w:t>Indica ao Poder Executivo Municipal, e solicita a duplicação e construção de calçadas na Rua Manoel Carneiro Guimarães desde seu cruzamento com a Rua Vicente Soares até o trevo da GO 206.</w:t>
      </w:r>
      <w:r w:rsidR="00F97BDE">
        <w:rPr>
          <w:rFonts w:ascii="Arial" w:hAnsi="Arial" w:cs="Arial"/>
          <w:sz w:val="24"/>
          <w:szCs w:val="24"/>
        </w:rPr>
        <w:t>, de autoria da Vereadora Dalvina.</w:t>
      </w:r>
    </w:p>
    <w:p w:rsid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A08B9" w:rsidRDefault="00FA08B9" w:rsidP="00FA0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09</w:t>
      </w:r>
      <w:r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</w:t>
      </w:r>
      <w:r w:rsidR="00CB6C13" w:rsidRPr="00CB6C13">
        <w:rPr>
          <w:rFonts w:ascii="Arial" w:hAnsi="Arial" w:cs="Arial"/>
          <w:sz w:val="24"/>
          <w:szCs w:val="24"/>
        </w:rPr>
        <w:t>Indica ao Poder Executivo Municipal, e solicita que seja feito sinalização horizontal ou de solo, especifica para marcar, delimitar e controlar os estacionamentos de carros e motos nas ruas e avenidas, próximos ou em frente aos comércios, escolas, hospitais, UBS, poder executivo, legislativo e judiciário de nossa cidade.</w:t>
      </w:r>
      <w:r>
        <w:rPr>
          <w:rFonts w:ascii="Arial" w:hAnsi="Arial" w:cs="Arial"/>
          <w:sz w:val="24"/>
          <w:szCs w:val="24"/>
        </w:rPr>
        <w:t>, de autoria da Vereadora Dalvina.</w:t>
      </w:r>
    </w:p>
    <w:p w:rsidR="00FA08B9" w:rsidRDefault="00FA08B9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E3E48" w:rsidRPr="00AE3E48" w:rsidRDefault="00AE3E48" w:rsidP="00AE3E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3E48">
        <w:rPr>
          <w:rFonts w:ascii="Arial" w:hAnsi="Arial" w:cs="Arial"/>
          <w:b/>
          <w:sz w:val="24"/>
          <w:szCs w:val="24"/>
          <w:u w:val="single"/>
        </w:rPr>
        <w:t>ORDEM DO DIA:</w:t>
      </w:r>
    </w:p>
    <w:p w:rsidR="00AE3E48" w:rsidRDefault="00AE3E48" w:rsidP="004C092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97BDE" w:rsidRDefault="00F97BDE" w:rsidP="00F97BDE">
      <w:pPr>
        <w:jc w:val="both"/>
        <w:rPr>
          <w:rFonts w:ascii="Arial" w:hAnsi="Arial" w:cs="Arial"/>
          <w:b/>
          <w:sz w:val="24"/>
          <w:szCs w:val="24"/>
        </w:rPr>
      </w:pPr>
      <w:r w:rsidRPr="00F97BDE">
        <w:rPr>
          <w:rFonts w:ascii="Arial" w:hAnsi="Arial" w:cs="Arial"/>
          <w:b/>
          <w:sz w:val="24"/>
          <w:szCs w:val="24"/>
          <w:u w:val="single"/>
        </w:rPr>
        <w:t>Projeto de Lei Ordinária nº 92/2023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>Autoriza o pagamento de serviço extraordinário aos servidores do Quadro de Pessoal e Estrutura Administrativa da Prefeitura Municipal, e colaboradores terceirizados, em decorrência do disposto na Lei n° 2528, de 12 de setembro de 2023, e dá outras providências, de autoria do Poder Executivo.</w:t>
      </w:r>
      <w:r w:rsidR="00CB6C13">
        <w:rPr>
          <w:rFonts w:ascii="Arial" w:hAnsi="Arial" w:cs="Arial"/>
          <w:sz w:val="24"/>
          <w:szCs w:val="24"/>
        </w:rPr>
        <w:t xml:space="preserve"> SEGUNDA VOTAÇÃO</w:t>
      </w:r>
    </w:p>
    <w:p w:rsidR="00F97BDE" w:rsidRDefault="00F97BDE" w:rsidP="00F97BDE">
      <w:pPr>
        <w:jc w:val="both"/>
        <w:rPr>
          <w:rFonts w:ascii="Arial" w:hAnsi="Arial" w:cs="Arial"/>
          <w:sz w:val="24"/>
          <w:szCs w:val="24"/>
        </w:rPr>
      </w:pPr>
      <w:r w:rsidRPr="00F97BDE">
        <w:rPr>
          <w:rFonts w:ascii="Arial" w:hAnsi="Arial" w:cs="Arial"/>
          <w:b/>
          <w:sz w:val="24"/>
          <w:szCs w:val="24"/>
          <w:u w:val="single"/>
        </w:rPr>
        <w:t>Projeto de Lei Complementar nº 03/2024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B005AC">
        <w:rPr>
          <w:rFonts w:ascii="Arial" w:hAnsi="Arial" w:cs="Arial"/>
          <w:sz w:val="24"/>
          <w:szCs w:val="24"/>
        </w:rPr>
        <w:t>Altera a redação do Art. 92 do Código Tributário Municipal, e dá outras providências, de autoria da Prefeita.</w:t>
      </w:r>
      <w:r w:rsidR="00CB6C13">
        <w:rPr>
          <w:rFonts w:ascii="Arial" w:hAnsi="Arial" w:cs="Arial"/>
          <w:sz w:val="24"/>
          <w:szCs w:val="24"/>
        </w:rPr>
        <w:t xml:space="preserve"> SEGUNDA VOTAÇÃO</w:t>
      </w:r>
    </w:p>
    <w:p w:rsidR="00CB6C13" w:rsidRDefault="00CB6C13" w:rsidP="00F97BDE">
      <w:pPr>
        <w:jc w:val="both"/>
        <w:rPr>
          <w:rFonts w:ascii="Arial" w:hAnsi="Arial" w:cs="Arial"/>
          <w:sz w:val="24"/>
          <w:szCs w:val="24"/>
        </w:rPr>
      </w:pPr>
      <w:r w:rsidRPr="00CB6C13">
        <w:rPr>
          <w:rFonts w:ascii="Arial" w:hAnsi="Arial" w:cs="Arial"/>
          <w:b/>
          <w:sz w:val="24"/>
          <w:szCs w:val="24"/>
          <w:u w:val="single"/>
        </w:rPr>
        <w:t>Projeto de Lei Compl</w:t>
      </w:r>
      <w:r>
        <w:rPr>
          <w:rFonts w:ascii="Arial" w:hAnsi="Arial" w:cs="Arial"/>
          <w:b/>
          <w:sz w:val="24"/>
          <w:szCs w:val="24"/>
          <w:u w:val="single"/>
        </w:rPr>
        <w:t>ementar nº 02</w:t>
      </w:r>
      <w:r w:rsidRPr="00CB6C13">
        <w:rPr>
          <w:rFonts w:ascii="Arial" w:hAnsi="Arial" w:cs="Arial"/>
          <w:b/>
          <w:sz w:val="24"/>
          <w:szCs w:val="24"/>
          <w:u w:val="single"/>
        </w:rPr>
        <w:t>/2024</w:t>
      </w:r>
      <w:r w:rsidRPr="00CB6C13">
        <w:rPr>
          <w:rFonts w:ascii="Arial" w:hAnsi="Arial" w:cs="Arial"/>
          <w:sz w:val="24"/>
          <w:szCs w:val="24"/>
        </w:rPr>
        <w:t xml:space="preserve"> - “Inclui cargos na Lei Municipal nº 1948, de 15 de outubro de 2014, que dispõe sobre reestruturação do Estatuto, Plano de Carreira e Vencimentos do Magistério Público do Município de Caçu/GO, e dá outras providências”</w:t>
      </w:r>
      <w:r>
        <w:rPr>
          <w:rFonts w:ascii="Arial" w:hAnsi="Arial" w:cs="Arial"/>
          <w:sz w:val="24"/>
          <w:szCs w:val="24"/>
        </w:rPr>
        <w:t>, de autoria da Prefeita.</w:t>
      </w:r>
    </w:p>
    <w:p w:rsidR="00F97BDE" w:rsidRPr="00871DE5" w:rsidRDefault="00CB6C13" w:rsidP="00F97BD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71DE5">
        <w:rPr>
          <w:rFonts w:ascii="Arial" w:hAnsi="Arial" w:cs="Arial"/>
          <w:b/>
          <w:sz w:val="24"/>
          <w:szCs w:val="24"/>
          <w:u w:val="single"/>
        </w:rPr>
        <w:t>Requerimento nº 03/2024</w:t>
      </w:r>
      <w:r w:rsidRPr="00CB6C13">
        <w:rPr>
          <w:rFonts w:ascii="Arial" w:hAnsi="Arial" w:cs="Arial"/>
          <w:b/>
          <w:sz w:val="24"/>
          <w:szCs w:val="24"/>
        </w:rPr>
        <w:t xml:space="preserve"> -</w:t>
      </w:r>
      <w:r w:rsidRPr="00CB6C13">
        <w:rPr>
          <w:rFonts w:ascii="Arial" w:hAnsi="Arial" w:cs="Arial"/>
          <w:sz w:val="24"/>
          <w:szCs w:val="24"/>
        </w:rPr>
        <w:t xml:space="preserve"> Requer o pagamento do Incentivo Financeiro Adicional aos Agentes Comunitários de Saúde - ACS e aos Agentes de Combate às Endemias – ACE repassado pelo Ministério da Saúde por meio do FNS</w:t>
      </w:r>
      <w:r>
        <w:rPr>
          <w:rFonts w:ascii="Arial" w:hAnsi="Arial" w:cs="Arial"/>
          <w:sz w:val="24"/>
          <w:szCs w:val="24"/>
        </w:rPr>
        <w:t>, de autoria dos Vereadores Virgínia e Orlando</w:t>
      </w:r>
      <w:r w:rsidRPr="00CB6C13">
        <w:rPr>
          <w:rFonts w:ascii="Arial" w:hAnsi="Arial" w:cs="Arial"/>
          <w:sz w:val="24"/>
          <w:szCs w:val="24"/>
        </w:rPr>
        <w:t>.</w:t>
      </w:r>
    </w:p>
    <w:p w:rsidR="00CB6C13" w:rsidRDefault="00CB6C13" w:rsidP="00CB6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03</w:t>
      </w:r>
      <w:r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</w:t>
      </w:r>
      <w:r w:rsidR="00871DE5" w:rsidRPr="00871DE5">
        <w:rPr>
          <w:rFonts w:ascii="Arial" w:hAnsi="Arial" w:cs="Arial"/>
          <w:sz w:val="24"/>
          <w:szCs w:val="24"/>
        </w:rPr>
        <w:t>Indica ao Poder Executivo Municipal, e solicita a instalação de equipamentos solares para a Geração de energia nas edificaçõe</w:t>
      </w:r>
      <w:r w:rsidR="00871DE5">
        <w:rPr>
          <w:rFonts w:ascii="Arial" w:hAnsi="Arial" w:cs="Arial"/>
          <w:sz w:val="24"/>
          <w:szCs w:val="24"/>
        </w:rPr>
        <w:t>s públicos do município de Caçu, de autoria do Vereador Laureci.</w:t>
      </w:r>
    </w:p>
    <w:p w:rsidR="00CB6C13" w:rsidRDefault="00CB6C13" w:rsidP="00CB6C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B6C13" w:rsidRDefault="00CB6C13" w:rsidP="00CB6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Indicação nº 04</w:t>
      </w:r>
      <w:r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</w:t>
      </w:r>
      <w:r w:rsidR="00871DE5" w:rsidRPr="00871DE5">
        <w:rPr>
          <w:rFonts w:ascii="Arial" w:hAnsi="Arial" w:cs="Arial"/>
          <w:sz w:val="24"/>
          <w:szCs w:val="24"/>
        </w:rPr>
        <w:t>Indica ao Poder Executivo Municipal, e solicita a pavimentação asfáltica da Rua Antônio Jacinto da Silva, local entre a Rua Paula</w:t>
      </w:r>
      <w:r w:rsidR="00871DE5">
        <w:rPr>
          <w:rFonts w:ascii="Arial" w:hAnsi="Arial" w:cs="Arial"/>
          <w:sz w:val="24"/>
          <w:szCs w:val="24"/>
        </w:rPr>
        <w:t xml:space="preserve"> e Silva e a Rua Vicente Soares, de autoria do Vereador Laureci.</w:t>
      </w:r>
    </w:p>
    <w:p w:rsidR="00871DE5" w:rsidRDefault="00871DE5" w:rsidP="00CB6C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DE5" w:rsidRDefault="00871DE5" w:rsidP="00871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05</w:t>
      </w:r>
      <w:r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</w:t>
      </w:r>
      <w:r w:rsidRPr="00871DE5">
        <w:rPr>
          <w:rFonts w:ascii="Arial" w:hAnsi="Arial" w:cs="Arial"/>
          <w:sz w:val="24"/>
          <w:szCs w:val="24"/>
        </w:rPr>
        <w:t xml:space="preserve">Indica ao Poder Executivo Municipal, e solicita isenção de taxa de inscrição em concurso público e processo seletivo para mulheres de nosso munícipio vítimas de violência doméstica e familiares, como </w:t>
      </w:r>
      <w:r>
        <w:rPr>
          <w:rFonts w:ascii="Arial" w:hAnsi="Arial" w:cs="Arial"/>
          <w:sz w:val="24"/>
          <w:szCs w:val="24"/>
        </w:rPr>
        <w:t>também, mulheres de baixa renda, de autoria do Vereador Kaká.</w:t>
      </w:r>
    </w:p>
    <w:p w:rsidR="00871DE5" w:rsidRDefault="00871DE5" w:rsidP="00871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DE5" w:rsidRDefault="00871DE5" w:rsidP="00871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06</w:t>
      </w:r>
      <w:r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</w:t>
      </w:r>
      <w:r w:rsidRPr="00871DE5">
        <w:rPr>
          <w:rFonts w:ascii="Arial" w:hAnsi="Arial" w:cs="Arial"/>
          <w:sz w:val="24"/>
          <w:szCs w:val="24"/>
        </w:rPr>
        <w:t>Indica ao Poder Executivo Municipal, e solicita a pavimentação e recapeamento asfáltico e construção de rede de drenagem pluvia</w:t>
      </w:r>
      <w:r>
        <w:rPr>
          <w:rFonts w:ascii="Arial" w:hAnsi="Arial" w:cs="Arial"/>
          <w:sz w:val="24"/>
          <w:szCs w:val="24"/>
        </w:rPr>
        <w:t>l na Avenida Idelfonso Carneiro,</w:t>
      </w:r>
      <w:r w:rsidRPr="00871D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autoria do Vereador Kaká.</w:t>
      </w:r>
    </w:p>
    <w:p w:rsidR="00871DE5" w:rsidRDefault="00871DE5" w:rsidP="00871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DE5" w:rsidRDefault="00871DE5" w:rsidP="00871D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07</w:t>
      </w:r>
      <w:r w:rsidRPr="00A8683C">
        <w:rPr>
          <w:rFonts w:ascii="Arial" w:hAnsi="Arial" w:cs="Arial"/>
          <w:b/>
          <w:sz w:val="24"/>
          <w:szCs w:val="24"/>
          <w:u w:val="single"/>
        </w:rPr>
        <w:t>/2024</w:t>
      </w:r>
      <w:r w:rsidRPr="00A8683C">
        <w:rPr>
          <w:rFonts w:ascii="Arial" w:hAnsi="Arial" w:cs="Arial"/>
          <w:b/>
          <w:sz w:val="24"/>
          <w:szCs w:val="24"/>
        </w:rPr>
        <w:t xml:space="preserve"> –</w:t>
      </w:r>
      <w:r w:rsidRPr="00A8683C">
        <w:rPr>
          <w:rFonts w:ascii="Arial" w:hAnsi="Arial" w:cs="Arial"/>
          <w:sz w:val="24"/>
          <w:szCs w:val="24"/>
        </w:rPr>
        <w:t xml:space="preserve"> </w:t>
      </w:r>
      <w:r w:rsidRPr="00871DE5">
        <w:rPr>
          <w:rFonts w:ascii="Arial" w:hAnsi="Arial" w:cs="Arial"/>
          <w:sz w:val="24"/>
          <w:szCs w:val="24"/>
        </w:rPr>
        <w:t xml:space="preserve">Indica ao Poder Executivo Municipal, e solicita a revitalização das faixas de travessia de pedestres nas proximidades das Escolas, Hospitais e UBS de nosso município, como também a implantação de uma faixa de travessia de pedestre na Rua José Reinaldo Vieira na lateral </w:t>
      </w:r>
      <w:r>
        <w:rPr>
          <w:rFonts w:ascii="Arial" w:hAnsi="Arial" w:cs="Arial"/>
          <w:sz w:val="24"/>
          <w:szCs w:val="24"/>
        </w:rPr>
        <w:t>do Centro Educacional Corujinha, de autoria da Vereadora Dalvina.</w:t>
      </w:r>
    </w:p>
    <w:p w:rsidR="00B7084B" w:rsidRDefault="00B7084B" w:rsidP="00E612E1">
      <w:pPr>
        <w:jc w:val="both"/>
        <w:rPr>
          <w:rFonts w:ascii="Arial" w:hAnsi="Arial" w:cs="Arial"/>
          <w:sz w:val="24"/>
          <w:szCs w:val="24"/>
        </w:rPr>
      </w:pPr>
    </w:p>
    <w:sectPr w:rsidR="00B7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23"/>
    <w:rsid w:val="00001236"/>
    <w:rsid w:val="00152682"/>
    <w:rsid w:val="001A5C4F"/>
    <w:rsid w:val="002529A0"/>
    <w:rsid w:val="00266FE6"/>
    <w:rsid w:val="002E656C"/>
    <w:rsid w:val="00334004"/>
    <w:rsid w:val="00364719"/>
    <w:rsid w:val="003D6B40"/>
    <w:rsid w:val="003D7E79"/>
    <w:rsid w:val="00421795"/>
    <w:rsid w:val="00463A58"/>
    <w:rsid w:val="004770E4"/>
    <w:rsid w:val="004C0923"/>
    <w:rsid w:val="0055682D"/>
    <w:rsid w:val="005712DE"/>
    <w:rsid w:val="005D032F"/>
    <w:rsid w:val="005E0C66"/>
    <w:rsid w:val="0066591E"/>
    <w:rsid w:val="00791069"/>
    <w:rsid w:val="007A17CA"/>
    <w:rsid w:val="007A7262"/>
    <w:rsid w:val="008706F7"/>
    <w:rsid w:val="00871DE5"/>
    <w:rsid w:val="008B3AF5"/>
    <w:rsid w:val="008E0F9E"/>
    <w:rsid w:val="009040E2"/>
    <w:rsid w:val="009D5F29"/>
    <w:rsid w:val="00A8683C"/>
    <w:rsid w:val="00AE3E48"/>
    <w:rsid w:val="00B7084B"/>
    <w:rsid w:val="00BE2F3D"/>
    <w:rsid w:val="00C53BF7"/>
    <w:rsid w:val="00CB0EB4"/>
    <w:rsid w:val="00CB6C13"/>
    <w:rsid w:val="00CE74F6"/>
    <w:rsid w:val="00D65821"/>
    <w:rsid w:val="00DD1B8C"/>
    <w:rsid w:val="00E612E1"/>
    <w:rsid w:val="00EC4E75"/>
    <w:rsid w:val="00F46B5F"/>
    <w:rsid w:val="00F97BDE"/>
    <w:rsid w:val="00FA08B9"/>
    <w:rsid w:val="00FB5E7F"/>
    <w:rsid w:val="00FF0BAB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50E4"/>
  <w15:chartTrackingRefBased/>
  <w15:docId w15:val="{99394601-4A61-4132-BFFE-967343D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9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19F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2024-03-06T12:17:00Z</cp:lastPrinted>
  <dcterms:created xsi:type="dcterms:W3CDTF">2024-03-07T13:56:00Z</dcterms:created>
  <dcterms:modified xsi:type="dcterms:W3CDTF">2024-03-07T17:32:00Z</dcterms:modified>
</cp:coreProperties>
</file>