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 xml:space="preserve">MATÉRIAS PARA A SESSÃO DO DIA </w:t>
      </w:r>
      <w:r w:rsidR="00442871">
        <w:rPr>
          <w:rFonts w:ascii="Arial" w:hAnsi="Arial" w:cs="Arial"/>
          <w:b/>
          <w:sz w:val="24"/>
          <w:szCs w:val="24"/>
          <w:u w:val="single"/>
        </w:rPr>
        <w:t>23</w:t>
      </w:r>
      <w:bookmarkStart w:id="0" w:name="_GoBack"/>
      <w:bookmarkEnd w:id="0"/>
      <w:r w:rsidR="00B7084B">
        <w:rPr>
          <w:rFonts w:ascii="Arial" w:hAnsi="Arial" w:cs="Arial"/>
          <w:b/>
          <w:sz w:val="24"/>
          <w:szCs w:val="24"/>
          <w:u w:val="single"/>
        </w:rPr>
        <w:t>/0</w:t>
      </w:r>
      <w:r w:rsidR="004D49E2">
        <w:rPr>
          <w:rFonts w:ascii="Arial" w:hAnsi="Arial" w:cs="Arial"/>
          <w:b/>
          <w:sz w:val="24"/>
          <w:szCs w:val="24"/>
          <w:u w:val="single"/>
        </w:rPr>
        <w:t>8</w:t>
      </w:r>
      <w:r w:rsidR="00B7084B">
        <w:rPr>
          <w:rFonts w:ascii="Arial" w:hAnsi="Arial" w:cs="Arial"/>
          <w:b/>
          <w:sz w:val="24"/>
          <w:szCs w:val="24"/>
          <w:u w:val="single"/>
        </w:rPr>
        <w:t>/2023</w:t>
      </w:r>
    </w:p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2682" w:rsidRPr="001A5C4F" w:rsidRDefault="00152682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E656C" w:rsidRDefault="0066591E" w:rsidP="004716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>EXPEDIENTE:</w:t>
      </w:r>
    </w:p>
    <w:p w:rsidR="00442871" w:rsidRDefault="00442871" w:rsidP="004716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42871" w:rsidRPr="00442871" w:rsidRDefault="00442871" w:rsidP="004716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Complementar nº 02/2023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442871">
        <w:rPr>
          <w:rFonts w:ascii="Arial" w:hAnsi="Arial" w:cs="Arial"/>
          <w:sz w:val="24"/>
          <w:szCs w:val="24"/>
        </w:rPr>
        <w:t>Dispõe sobre a criação da Secretaria Municipal de Planejamento e Gerenciamento, revoga Lei Municipal nº 1885, de 2013, e dá outras providências, de autoria da Prefeita.</w:t>
      </w:r>
    </w:p>
    <w:p w:rsidR="00C80C11" w:rsidRDefault="00C80C11" w:rsidP="004716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80C11" w:rsidRDefault="00442871" w:rsidP="004716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39/2023</w:t>
      </w:r>
      <w:r w:rsidR="00C80C1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 w:rsidR="00C80C11">
        <w:rPr>
          <w:rFonts w:ascii="Arial" w:hAnsi="Arial" w:cs="Arial"/>
          <w:b/>
          <w:sz w:val="24"/>
          <w:szCs w:val="24"/>
        </w:rPr>
        <w:t xml:space="preserve"> </w:t>
      </w:r>
      <w:r w:rsidRPr="00442871">
        <w:rPr>
          <w:rFonts w:ascii="Arial" w:hAnsi="Arial" w:cs="Arial"/>
          <w:sz w:val="24"/>
          <w:szCs w:val="24"/>
        </w:rPr>
        <w:t>Autoriza o Poder Executivo Municipal a fazer Concessão de Direito Real de Uso de Área do lote nº 06-B, da Quadra nº 03, do Loteamento "Polo Empresarial Walter Guimarães do Nascimento - "WALTÃO", para a empresa ANDRÉ SOARES DOS SANTOS LTDA., que busca fixar sede definitiva neste Município, e dá outras providências", de autoria Prefeita.</w:t>
      </w:r>
    </w:p>
    <w:p w:rsidR="00442871" w:rsidRDefault="00442871" w:rsidP="004716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42871" w:rsidRDefault="00442871" w:rsidP="004428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40</w:t>
      </w:r>
      <w:r>
        <w:rPr>
          <w:rFonts w:ascii="Arial" w:hAnsi="Arial" w:cs="Arial"/>
          <w:b/>
          <w:sz w:val="24"/>
          <w:szCs w:val="24"/>
          <w:u w:val="single"/>
        </w:rPr>
        <w:t>/2023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– </w:t>
      </w:r>
      <w:r w:rsidRPr="00442871">
        <w:rPr>
          <w:rFonts w:ascii="Arial" w:hAnsi="Arial" w:cs="Arial"/>
          <w:sz w:val="24"/>
          <w:szCs w:val="24"/>
        </w:rPr>
        <w:t>Autoriza o Poder Executivo Municipal a fazer Concessão de Direito Real de Uso de Área do lote nº 10, da Quadra nº 01, do Loteamento "Polo Empresarial Walter Guimarães do Nascimento - "WALTÃO", para a empresa GILMAR DO NASCIMENTO 77862759168, que busca fixar sede definitiva neste Munic</w:t>
      </w:r>
      <w:r>
        <w:rPr>
          <w:rFonts w:ascii="Arial" w:hAnsi="Arial" w:cs="Arial"/>
          <w:sz w:val="24"/>
          <w:szCs w:val="24"/>
        </w:rPr>
        <w:t>ípio, e dá outras providências", de autoria da Prefeita.</w:t>
      </w:r>
    </w:p>
    <w:p w:rsidR="00442871" w:rsidRPr="00C80C11" w:rsidRDefault="00442871" w:rsidP="004428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42871" w:rsidRDefault="00442871" w:rsidP="004428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41</w:t>
      </w:r>
      <w:r>
        <w:rPr>
          <w:rFonts w:ascii="Arial" w:hAnsi="Arial" w:cs="Arial"/>
          <w:b/>
          <w:sz w:val="24"/>
          <w:szCs w:val="24"/>
          <w:u w:val="single"/>
        </w:rPr>
        <w:t>/2023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42871">
        <w:rPr>
          <w:rFonts w:ascii="Arial" w:hAnsi="Arial" w:cs="Arial"/>
          <w:sz w:val="24"/>
          <w:szCs w:val="24"/>
        </w:rPr>
        <w:t>Dispõe sobre desmembramentos de lotes no Município de Caçu, e dá outras providências, de autoria do Vereador Walter Junior.</w:t>
      </w:r>
    </w:p>
    <w:p w:rsidR="00442871" w:rsidRPr="00C80C11" w:rsidRDefault="00442871" w:rsidP="004428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5CDC" w:rsidRDefault="00442871" w:rsidP="004716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42</w:t>
      </w:r>
      <w:r>
        <w:rPr>
          <w:rFonts w:ascii="Arial" w:hAnsi="Arial" w:cs="Arial"/>
          <w:b/>
          <w:sz w:val="24"/>
          <w:szCs w:val="24"/>
          <w:u w:val="single"/>
        </w:rPr>
        <w:t>/2023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42871">
        <w:rPr>
          <w:rFonts w:ascii="Arial" w:hAnsi="Arial" w:cs="Arial"/>
          <w:sz w:val="24"/>
          <w:szCs w:val="24"/>
        </w:rPr>
        <w:t>Dispõe sobre abertura de créditos adicionais de natureza especial e dá outras providências, de autoria da Prefeita.</w:t>
      </w:r>
    </w:p>
    <w:p w:rsidR="006403FB" w:rsidRPr="006403FB" w:rsidRDefault="006403FB" w:rsidP="006403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403FB" w:rsidRPr="006403FB" w:rsidRDefault="006403FB" w:rsidP="006403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</w:t>
      </w:r>
      <w:r w:rsidR="00442871">
        <w:rPr>
          <w:rFonts w:ascii="Arial" w:hAnsi="Arial" w:cs="Arial"/>
          <w:b/>
          <w:sz w:val="24"/>
          <w:szCs w:val="24"/>
          <w:u w:val="single"/>
        </w:rPr>
        <w:t>icação nº 80</w:t>
      </w:r>
      <w:r w:rsidRPr="000B7075">
        <w:rPr>
          <w:rFonts w:ascii="Arial" w:hAnsi="Arial" w:cs="Arial"/>
          <w:b/>
          <w:sz w:val="24"/>
          <w:szCs w:val="24"/>
          <w:u w:val="single"/>
        </w:rPr>
        <w:t>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 w:rsidRPr="00442871">
        <w:rPr>
          <w:rFonts w:ascii="Arial" w:hAnsi="Arial" w:cs="Arial"/>
          <w:sz w:val="24"/>
          <w:szCs w:val="24"/>
        </w:rPr>
        <w:t xml:space="preserve"> </w:t>
      </w:r>
      <w:r w:rsidR="00442871" w:rsidRPr="00442871">
        <w:rPr>
          <w:rFonts w:ascii="Arial" w:hAnsi="Arial" w:cs="Arial"/>
          <w:sz w:val="24"/>
          <w:szCs w:val="24"/>
        </w:rPr>
        <w:t xml:space="preserve">Indica e requer que seja realizado a sinalização asfáltica e a fixação de placas de sinalização e delimitação de velocidade em todo o trajeto da avenida </w:t>
      </w:r>
      <w:proofErr w:type="spellStart"/>
      <w:r w:rsidR="00442871" w:rsidRPr="00442871">
        <w:rPr>
          <w:rFonts w:ascii="Arial" w:hAnsi="Arial" w:cs="Arial"/>
          <w:sz w:val="24"/>
          <w:szCs w:val="24"/>
        </w:rPr>
        <w:t>lldefonso</w:t>
      </w:r>
      <w:proofErr w:type="spellEnd"/>
      <w:r w:rsidR="00442871" w:rsidRPr="00442871">
        <w:rPr>
          <w:rFonts w:ascii="Arial" w:hAnsi="Arial" w:cs="Arial"/>
          <w:sz w:val="24"/>
          <w:szCs w:val="24"/>
        </w:rPr>
        <w:t xml:space="preserve"> Carneiro, de autoria do Vereador Laureci.</w:t>
      </w:r>
    </w:p>
    <w:p w:rsidR="006403FB" w:rsidRPr="006403FB" w:rsidRDefault="006403FB" w:rsidP="006403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5FA1" w:rsidRDefault="00442871" w:rsidP="006403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81</w:t>
      </w:r>
      <w:r w:rsidR="006403FB" w:rsidRPr="000B7075">
        <w:rPr>
          <w:rFonts w:ascii="Arial" w:hAnsi="Arial" w:cs="Arial"/>
          <w:b/>
          <w:sz w:val="24"/>
          <w:szCs w:val="24"/>
          <w:u w:val="single"/>
        </w:rPr>
        <w:t>/2023</w:t>
      </w:r>
      <w:r w:rsidR="006403FB" w:rsidRPr="004716C2">
        <w:rPr>
          <w:rFonts w:ascii="Arial" w:hAnsi="Arial" w:cs="Arial"/>
          <w:b/>
          <w:sz w:val="24"/>
          <w:szCs w:val="24"/>
        </w:rPr>
        <w:t xml:space="preserve"> –</w:t>
      </w:r>
      <w:r w:rsidR="006403FB">
        <w:rPr>
          <w:rFonts w:ascii="Arial" w:hAnsi="Arial" w:cs="Arial"/>
          <w:b/>
          <w:sz w:val="24"/>
          <w:szCs w:val="24"/>
        </w:rPr>
        <w:t xml:space="preserve"> </w:t>
      </w:r>
      <w:r w:rsidRPr="00442871">
        <w:rPr>
          <w:rFonts w:ascii="Arial" w:hAnsi="Arial" w:cs="Arial"/>
          <w:sz w:val="24"/>
          <w:szCs w:val="24"/>
        </w:rPr>
        <w:t>Indica a criação de níveis para o cargo de telefonista do Poder Executivo Municipal, de autoria do Vereador Kaká.</w:t>
      </w:r>
    </w:p>
    <w:p w:rsidR="006403FB" w:rsidRDefault="006403FB" w:rsidP="006403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716C2" w:rsidRDefault="00442871" w:rsidP="006403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82</w:t>
      </w:r>
      <w:r w:rsidR="006403FB" w:rsidRPr="000B7075">
        <w:rPr>
          <w:rFonts w:ascii="Arial" w:hAnsi="Arial" w:cs="Arial"/>
          <w:b/>
          <w:sz w:val="24"/>
          <w:szCs w:val="24"/>
          <w:u w:val="single"/>
        </w:rPr>
        <w:t>/2023</w:t>
      </w:r>
      <w:r w:rsidR="006403FB" w:rsidRPr="004716C2">
        <w:rPr>
          <w:rFonts w:ascii="Arial" w:hAnsi="Arial" w:cs="Arial"/>
          <w:b/>
          <w:sz w:val="24"/>
          <w:szCs w:val="24"/>
        </w:rPr>
        <w:t xml:space="preserve"> –</w:t>
      </w:r>
      <w:r w:rsidR="006403FB">
        <w:rPr>
          <w:rFonts w:ascii="Arial" w:hAnsi="Arial" w:cs="Arial"/>
          <w:b/>
          <w:sz w:val="24"/>
          <w:szCs w:val="24"/>
        </w:rPr>
        <w:t xml:space="preserve"> </w:t>
      </w:r>
      <w:r w:rsidRPr="00442871">
        <w:rPr>
          <w:rFonts w:ascii="Arial" w:hAnsi="Arial" w:cs="Arial"/>
          <w:sz w:val="24"/>
          <w:szCs w:val="24"/>
        </w:rPr>
        <w:t>Indica ao Poder Executivo Municipal, onde solicita estudos de viabilidade para a realização de cursos de capacitação de profissionais para cuidadores no município de Caçu, de autoria do Vereador Laureci.</w:t>
      </w:r>
    </w:p>
    <w:p w:rsidR="0046689F" w:rsidRDefault="0046689F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716C2" w:rsidRDefault="00B2409C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ORDEM DO DIA:</w:t>
      </w:r>
    </w:p>
    <w:p w:rsidR="006403FB" w:rsidRDefault="006403FB" w:rsidP="006403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3FB" w:rsidRDefault="006403FB" w:rsidP="006403F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31</w:t>
      </w:r>
      <w:r w:rsidRPr="004716C2">
        <w:rPr>
          <w:rFonts w:ascii="Arial" w:hAnsi="Arial" w:cs="Arial"/>
          <w:b/>
          <w:sz w:val="24"/>
          <w:szCs w:val="24"/>
          <w:u w:val="single"/>
        </w:rPr>
        <w:t>/2023</w:t>
      </w:r>
      <w:r w:rsidRPr="004716C2">
        <w:rPr>
          <w:rFonts w:ascii="Arial" w:hAnsi="Arial" w:cs="Arial"/>
          <w:b/>
          <w:sz w:val="24"/>
          <w:szCs w:val="24"/>
        </w:rPr>
        <w:t xml:space="preserve"> – </w:t>
      </w:r>
      <w:r w:rsidRPr="004D49E2">
        <w:rPr>
          <w:rFonts w:ascii="Arial" w:hAnsi="Arial" w:cs="Arial"/>
          <w:sz w:val="24"/>
          <w:szCs w:val="24"/>
        </w:rPr>
        <w:t>Autoriza o Poder Executivo Municipal a conceder o uso das instalações da Escola Municipal Militarizada Professor Mariano de Santos Olombrada ao Instituto Educacional Tecnológico de Cursos Ltda., com o nome fantasia - IETEC, porte ME, e dá outras prov</w:t>
      </w:r>
      <w:r>
        <w:rPr>
          <w:rFonts w:ascii="Arial" w:hAnsi="Arial" w:cs="Arial"/>
          <w:sz w:val="24"/>
          <w:szCs w:val="24"/>
        </w:rPr>
        <w:t>idências, de autoria do Poder Executivo.</w:t>
      </w:r>
      <w:r w:rsidR="00442871">
        <w:rPr>
          <w:rFonts w:ascii="Arial" w:hAnsi="Arial" w:cs="Arial"/>
          <w:sz w:val="24"/>
          <w:szCs w:val="24"/>
        </w:rPr>
        <w:t xml:space="preserve"> SEGUNDA VOTAÇÃO</w:t>
      </w:r>
    </w:p>
    <w:p w:rsidR="00442871" w:rsidRPr="00442871" w:rsidRDefault="006403FB" w:rsidP="004428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Projeto de Lei nº 33</w:t>
      </w:r>
      <w:r w:rsidRPr="004716C2">
        <w:rPr>
          <w:rFonts w:ascii="Arial" w:hAnsi="Arial" w:cs="Arial"/>
          <w:b/>
          <w:sz w:val="24"/>
          <w:szCs w:val="24"/>
          <w:u w:val="single"/>
        </w:rPr>
        <w:t>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D49E2">
        <w:rPr>
          <w:rFonts w:ascii="Arial" w:hAnsi="Arial" w:cs="Arial"/>
          <w:sz w:val="24"/>
          <w:szCs w:val="24"/>
        </w:rPr>
        <w:t>Altera a redação do art. 1º e revoga o seu § 2º, da Lei nº 2.508/23, de 07 de junho de 2023 e dá outras providências, de autoria da Prefeita.</w:t>
      </w:r>
      <w:r w:rsidR="00442871">
        <w:rPr>
          <w:rFonts w:ascii="Arial" w:hAnsi="Arial" w:cs="Arial"/>
          <w:sz w:val="24"/>
          <w:szCs w:val="24"/>
        </w:rPr>
        <w:t xml:space="preserve"> SEGUNDA VOTAÇÃO</w:t>
      </w:r>
    </w:p>
    <w:p w:rsidR="00442871" w:rsidRDefault="00442871" w:rsidP="004428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Decreto Legislativo nº 17/2023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6403FB">
        <w:rPr>
          <w:rFonts w:ascii="Arial" w:hAnsi="Arial" w:cs="Arial"/>
          <w:sz w:val="24"/>
          <w:szCs w:val="24"/>
        </w:rPr>
        <w:t>Regulamenta no âmbito do Poder Legislativo de Caçu, a Lei Federal nº 14.129/2021, de 29 de março de 2021, de autoria da Mesa Diretora.</w:t>
      </w:r>
    </w:p>
    <w:p w:rsidR="00442871" w:rsidRDefault="00442871" w:rsidP="004428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2871" w:rsidRPr="00C80C11" w:rsidRDefault="00442871" w:rsidP="004428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Moção de Repúdio nº 01/2023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C80C11">
        <w:rPr>
          <w:rFonts w:ascii="Arial" w:hAnsi="Arial" w:cs="Arial"/>
          <w:sz w:val="24"/>
          <w:szCs w:val="24"/>
        </w:rPr>
        <w:t xml:space="preserve">Moção de Repúdio à Prefeita, Sra. Ana Claudia Lemos Oliveira, de autoria do Vereador </w:t>
      </w:r>
      <w:proofErr w:type="spellStart"/>
      <w:r w:rsidRPr="00C80C11">
        <w:rPr>
          <w:rFonts w:ascii="Arial" w:hAnsi="Arial" w:cs="Arial"/>
          <w:sz w:val="24"/>
          <w:szCs w:val="24"/>
        </w:rPr>
        <w:t>Ziderlei</w:t>
      </w:r>
      <w:proofErr w:type="spellEnd"/>
      <w:r w:rsidRPr="00C80C11">
        <w:rPr>
          <w:rFonts w:ascii="Arial" w:hAnsi="Arial" w:cs="Arial"/>
          <w:sz w:val="24"/>
          <w:szCs w:val="24"/>
        </w:rPr>
        <w:t>.</w:t>
      </w:r>
    </w:p>
    <w:p w:rsidR="00442871" w:rsidRDefault="00442871" w:rsidP="004428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2871" w:rsidRDefault="00442871" w:rsidP="004428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2871" w:rsidRDefault="00442871" w:rsidP="004428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03FB">
        <w:rPr>
          <w:rFonts w:ascii="Arial" w:hAnsi="Arial" w:cs="Arial"/>
          <w:b/>
          <w:sz w:val="24"/>
          <w:szCs w:val="24"/>
          <w:u w:val="single"/>
        </w:rPr>
        <w:t>Requerimento nº 16/2023</w:t>
      </w:r>
      <w:r w:rsidRPr="006403FB">
        <w:rPr>
          <w:rFonts w:ascii="Arial" w:hAnsi="Arial" w:cs="Arial"/>
          <w:b/>
          <w:sz w:val="24"/>
          <w:szCs w:val="24"/>
        </w:rPr>
        <w:t xml:space="preserve"> – </w:t>
      </w:r>
      <w:r w:rsidRPr="006403FB">
        <w:rPr>
          <w:rFonts w:ascii="Arial" w:hAnsi="Arial" w:cs="Arial"/>
          <w:sz w:val="24"/>
          <w:szCs w:val="24"/>
        </w:rPr>
        <w:t>Requer informações do Poder Executivo referente a instalação da cooperativa de reciclagem e destinação final, Coopera Mais Brasil, no município de Caçu, de autoria dos Vereadores Zilderlei e Walter.</w:t>
      </w:r>
    </w:p>
    <w:p w:rsidR="00442871" w:rsidRPr="006403FB" w:rsidRDefault="00442871" w:rsidP="004428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42871" w:rsidRDefault="00442871" w:rsidP="004428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03FB">
        <w:rPr>
          <w:rFonts w:ascii="Arial" w:hAnsi="Arial" w:cs="Arial"/>
          <w:b/>
          <w:sz w:val="24"/>
          <w:szCs w:val="24"/>
          <w:u w:val="single"/>
        </w:rPr>
        <w:t>Requerimento nº 17/2023</w:t>
      </w:r>
      <w:r w:rsidRPr="006403F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 w:rsidRPr="006403FB">
        <w:rPr>
          <w:rFonts w:ascii="Arial" w:hAnsi="Arial" w:cs="Arial"/>
          <w:b/>
          <w:sz w:val="24"/>
          <w:szCs w:val="24"/>
        </w:rPr>
        <w:t xml:space="preserve"> </w:t>
      </w:r>
      <w:r w:rsidRPr="006403FB">
        <w:rPr>
          <w:rFonts w:ascii="Arial" w:hAnsi="Arial" w:cs="Arial"/>
          <w:sz w:val="24"/>
          <w:szCs w:val="24"/>
        </w:rPr>
        <w:t>Requer informações, bem como documentos referentes a situação da pavimentação do Setor Industrial, de autoria dos Vereadores Zilderlei e Walter.</w:t>
      </w:r>
    </w:p>
    <w:p w:rsidR="00442871" w:rsidRPr="006403FB" w:rsidRDefault="00442871" w:rsidP="004428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42871" w:rsidRPr="006403FB" w:rsidRDefault="00442871" w:rsidP="004428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77</w:t>
      </w:r>
      <w:r w:rsidRPr="000B7075">
        <w:rPr>
          <w:rFonts w:ascii="Arial" w:hAnsi="Arial" w:cs="Arial"/>
          <w:b/>
          <w:sz w:val="24"/>
          <w:szCs w:val="24"/>
          <w:u w:val="single"/>
        </w:rPr>
        <w:t>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03FB">
        <w:rPr>
          <w:rFonts w:ascii="Arial" w:hAnsi="Arial" w:cs="Arial"/>
          <w:sz w:val="24"/>
          <w:szCs w:val="24"/>
        </w:rPr>
        <w:t>Indica sinalização do trânsito próximo a Feira Municipal Luzia Maria Prego, "Feira Coberta", de autoria do Vereador Orlando.</w:t>
      </w:r>
    </w:p>
    <w:p w:rsidR="00442871" w:rsidRPr="006403FB" w:rsidRDefault="00442871" w:rsidP="004428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2871" w:rsidRDefault="00442871" w:rsidP="004428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78</w:t>
      </w:r>
      <w:r w:rsidRPr="000B7075">
        <w:rPr>
          <w:rFonts w:ascii="Arial" w:hAnsi="Arial" w:cs="Arial"/>
          <w:b/>
          <w:sz w:val="24"/>
          <w:szCs w:val="24"/>
          <w:u w:val="single"/>
        </w:rPr>
        <w:t>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03FB">
        <w:rPr>
          <w:rFonts w:ascii="Arial" w:hAnsi="Arial" w:cs="Arial"/>
          <w:sz w:val="24"/>
          <w:szCs w:val="24"/>
        </w:rPr>
        <w:t xml:space="preserve">Indica a homologação da pista do aeródromo de </w:t>
      </w:r>
      <w:proofErr w:type="spellStart"/>
      <w:r w:rsidRPr="006403FB">
        <w:rPr>
          <w:rFonts w:ascii="Arial" w:hAnsi="Arial" w:cs="Arial"/>
          <w:sz w:val="24"/>
          <w:szCs w:val="24"/>
        </w:rPr>
        <w:t>Caçu-GO</w:t>
      </w:r>
      <w:proofErr w:type="spellEnd"/>
      <w:r w:rsidRPr="006403FB">
        <w:rPr>
          <w:rFonts w:ascii="Arial" w:hAnsi="Arial" w:cs="Arial"/>
          <w:sz w:val="24"/>
          <w:szCs w:val="24"/>
        </w:rPr>
        <w:t>, de autoria do Vereador Zilderlei.</w:t>
      </w:r>
    </w:p>
    <w:p w:rsidR="00442871" w:rsidRDefault="00442871" w:rsidP="004428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42871" w:rsidRDefault="00442871" w:rsidP="0044287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79</w:t>
      </w:r>
      <w:r w:rsidRPr="000B7075">
        <w:rPr>
          <w:rFonts w:ascii="Arial" w:hAnsi="Arial" w:cs="Arial"/>
          <w:b/>
          <w:sz w:val="24"/>
          <w:szCs w:val="24"/>
          <w:u w:val="single"/>
        </w:rPr>
        <w:t>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03FB">
        <w:rPr>
          <w:rFonts w:ascii="Arial" w:hAnsi="Arial" w:cs="Arial"/>
          <w:sz w:val="24"/>
          <w:szCs w:val="24"/>
        </w:rPr>
        <w:t>Indica o levantamento da Estrada Sebastião Pereira da Silva, popularmente conhecida como "Cabo de Aço", de autoria dos Vereadores Walter e Zilderlei.</w:t>
      </w:r>
    </w:p>
    <w:p w:rsidR="00442871" w:rsidRDefault="00442871" w:rsidP="006403FB">
      <w:pPr>
        <w:jc w:val="both"/>
        <w:rPr>
          <w:rFonts w:ascii="Arial" w:hAnsi="Arial" w:cs="Arial"/>
          <w:sz w:val="24"/>
          <w:szCs w:val="24"/>
        </w:rPr>
      </w:pPr>
    </w:p>
    <w:p w:rsidR="006403FB" w:rsidRPr="004D49E2" w:rsidRDefault="006403FB" w:rsidP="006403FB">
      <w:pPr>
        <w:jc w:val="both"/>
        <w:rPr>
          <w:rFonts w:ascii="Arial" w:hAnsi="Arial" w:cs="Arial"/>
          <w:sz w:val="24"/>
          <w:szCs w:val="24"/>
        </w:rPr>
      </w:pPr>
    </w:p>
    <w:p w:rsidR="000B7075" w:rsidRDefault="000B7075" w:rsidP="000B7075"/>
    <w:sectPr w:rsidR="000B7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23"/>
    <w:rsid w:val="00005615"/>
    <w:rsid w:val="00020B97"/>
    <w:rsid w:val="0005693B"/>
    <w:rsid w:val="000B2EDF"/>
    <w:rsid w:val="000B7075"/>
    <w:rsid w:val="00152682"/>
    <w:rsid w:val="001A5C4F"/>
    <w:rsid w:val="001B57CB"/>
    <w:rsid w:val="002529A0"/>
    <w:rsid w:val="00266FE6"/>
    <w:rsid w:val="002A1331"/>
    <w:rsid w:val="002B6DF1"/>
    <w:rsid w:val="002E656C"/>
    <w:rsid w:val="00334004"/>
    <w:rsid w:val="00364719"/>
    <w:rsid w:val="003D2DFD"/>
    <w:rsid w:val="003D6B40"/>
    <w:rsid w:val="00442871"/>
    <w:rsid w:val="00463A58"/>
    <w:rsid w:val="0046689F"/>
    <w:rsid w:val="004716C2"/>
    <w:rsid w:val="004770E4"/>
    <w:rsid w:val="004B28E5"/>
    <w:rsid w:val="004C0923"/>
    <w:rsid w:val="004D49E2"/>
    <w:rsid w:val="0055682D"/>
    <w:rsid w:val="005712DE"/>
    <w:rsid w:val="005D032F"/>
    <w:rsid w:val="005E0C66"/>
    <w:rsid w:val="006403FB"/>
    <w:rsid w:val="0066591E"/>
    <w:rsid w:val="00751E4C"/>
    <w:rsid w:val="00791069"/>
    <w:rsid w:val="007A1EED"/>
    <w:rsid w:val="007A205B"/>
    <w:rsid w:val="007A7262"/>
    <w:rsid w:val="007B40B5"/>
    <w:rsid w:val="007B6599"/>
    <w:rsid w:val="007D7E26"/>
    <w:rsid w:val="00805FA1"/>
    <w:rsid w:val="008706F7"/>
    <w:rsid w:val="009040E2"/>
    <w:rsid w:val="0098316D"/>
    <w:rsid w:val="009A7EA7"/>
    <w:rsid w:val="009D33A1"/>
    <w:rsid w:val="009D5F29"/>
    <w:rsid w:val="00AD187C"/>
    <w:rsid w:val="00B2409C"/>
    <w:rsid w:val="00B7084B"/>
    <w:rsid w:val="00BB5EC0"/>
    <w:rsid w:val="00C74577"/>
    <w:rsid w:val="00C80C11"/>
    <w:rsid w:val="00CE74F6"/>
    <w:rsid w:val="00CF5CDC"/>
    <w:rsid w:val="00D220FA"/>
    <w:rsid w:val="00D65821"/>
    <w:rsid w:val="00DC70CD"/>
    <w:rsid w:val="00DE17A7"/>
    <w:rsid w:val="00EC4E75"/>
    <w:rsid w:val="00F2001E"/>
    <w:rsid w:val="00FB5E7F"/>
    <w:rsid w:val="00FC702B"/>
    <w:rsid w:val="00FE2F37"/>
    <w:rsid w:val="00FF19F4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0618"/>
  <w15:chartTrackingRefBased/>
  <w15:docId w15:val="{99394601-4A61-4132-BFFE-967343D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2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19F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2023-08-22T17:12:00Z</cp:lastPrinted>
  <dcterms:created xsi:type="dcterms:W3CDTF">2023-08-23T13:10:00Z</dcterms:created>
  <dcterms:modified xsi:type="dcterms:W3CDTF">2023-08-23T13:10:00Z</dcterms:modified>
</cp:coreProperties>
</file>