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5E0D3C">
        <w:rPr>
          <w:rFonts w:ascii="Arial" w:hAnsi="Arial" w:cs="Arial"/>
          <w:b/>
          <w:sz w:val="24"/>
          <w:szCs w:val="24"/>
          <w:u w:val="single"/>
        </w:rPr>
        <w:t>1</w:t>
      </w:r>
      <w:r w:rsidR="0027232C">
        <w:rPr>
          <w:rFonts w:ascii="Arial" w:hAnsi="Arial" w:cs="Arial"/>
          <w:b/>
          <w:sz w:val="24"/>
          <w:szCs w:val="24"/>
          <w:u w:val="single"/>
        </w:rPr>
        <w:t>2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05693B">
        <w:rPr>
          <w:rFonts w:ascii="Arial" w:hAnsi="Arial" w:cs="Arial"/>
          <w:b/>
          <w:sz w:val="24"/>
          <w:szCs w:val="24"/>
          <w:u w:val="single"/>
        </w:rPr>
        <w:t>5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F420A" w:rsidRDefault="00FF420A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33B" w:rsidRDefault="0075133B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33B" w:rsidRPr="0075133B" w:rsidRDefault="0075133B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Ofício Mensagem nº 017/2023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Convalida e Majora o percentual de gratificação ao monitor por exercício do cargo de Professor Regente e dá outras providências, de autoria do Poder Executivo.</w:t>
      </w:r>
    </w:p>
    <w:p w:rsidR="009E09E8" w:rsidRDefault="009E09E8" w:rsidP="009E0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9E8" w:rsidRDefault="009E09E8" w:rsidP="009E09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5E0D3C" w:rsidRPr="00D834B1" w:rsidRDefault="005E0D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34B1" w:rsidRDefault="00D834B1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E0D3C" w:rsidRPr="005E0D3C" w:rsidRDefault="005E0D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12/2023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5E0D3C">
        <w:rPr>
          <w:rFonts w:ascii="Arial" w:hAnsi="Arial" w:cs="Arial"/>
          <w:sz w:val="24"/>
          <w:szCs w:val="24"/>
        </w:rPr>
        <w:t>Institui a Política de Atenção e Direitos à Pessoa Portadora de Síndrome da Fib</w:t>
      </w:r>
      <w:bookmarkStart w:id="0" w:name="_GoBack"/>
      <w:bookmarkEnd w:id="0"/>
      <w:r w:rsidRPr="005E0D3C">
        <w:rPr>
          <w:rFonts w:ascii="Arial" w:hAnsi="Arial" w:cs="Arial"/>
          <w:sz w:val="24"/>
          <w:szCs w:val="24"/>
        </w:rPr>
        <w:t xml:space="preserve">romialgia e/ou Doenças </w:t>
      </w:r>
      <w:proofErr w:type="spellStart"/>
      <w:r w:rsidRPr="005E0D3C">
        <w:rPr>
          <w:rFonts w:ascii="Arial" w:hAnsi="Arial" w:cs="Arial"/>
          <w:sz w:val="24"/>
          <w:szCs w:val="24"/>
        </w:rPr>
        <w:t>Reumatológicas</w:t>
      </w:r>
      <w:proofErr w:type="spellEnd"/>
      <w:r w:rsidRPr="005E0D3C">
        <w:rPr>
          <w:rFonts w:ascii="Arial" w:hAnsi="Arial" w:cs="Arial"/>
          <w:sz w:val="24"/>
          <w:szCs w:val="24"/>
        </w:rPr>
        <w:t xml:space="preserve"> e cria a Carteira de Identificação da Pessoa com Fibromialgia e ou Doenças </w:t>
      </w:r>
      <w:proofErr w:type="spellStart"/>
      <w:r w:rsidRPr="005E0D3C">
        <w:rPr>
          <w:rFonts w:ascii="Arial" w:hAnsi="Arial" w:cs="Arial"/>
          <w:sz w:val="24"/>
          <w:szCs w:val="24"/>
        </w:rPr>
        <w:t>Reumatológicas</w:t>
      </w:r>
      <w:proofErr w:type="spellEnd"/>
      <w:r w:rsidRPr="005E0D3C">
        <w:rPr>
          <w:rFonts w:ascii="Arial" w:hAnsi="Arial" w:cs="Arial"/>
          <w:sz w:val="24"/>
          <w:szCs w:val="24"/>
        </w:rPr>
        <w:t xml:space="preserve"> no Município de</w:t>
      </w:r>
      <w:r>
        <w:rPr>
          <w:rFonts w:ascii="Arial" w:hAnsi="Arial" w:cs="Arial"/>
          <w:sz w:val="24"/>
          <w:szCs w:val="24"/>
        </w:rPr>
        <w:t xml:space="preserve"> Caçu, e dá outras providências, de autoria da Vereadora Dalvina;</w:t>
      </w:r>
      <w:r w:rsidR="0027232C">
        <w:rPr>
          <w:rFonts w:ascii="Arial" w:hAnsi="Arial" w:cs="Arial"/>
          <w:sz w:val="24"/>
          <w:szCs w:val="24"/>
        </w:rPr>
        <w:t xml:space="preserve"> SEGUNDA VOTAÇÃO</w:t>
      </w:r>
    </w:p>
    <w:p w:rsidR="005E0D3C" w:rsidRDefault="005E0D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E09E8" w:rsidRPr="005E0D3C" w:rsidRDefault="005E0D3C" w:rsidP="002553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19/2023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5E0D3C">
        <w:rPr>
          <w:rFonts w:ascii="Arial" w:hAnsi="Arial" w:cs="Arial"/>
          <w:sz w:val="24"/>
          <w:szCs w:val="24"/>
        </w:rPr>
        <w:t xml:space="preserve">Autoriza o Poder Executivo Municipal a fazer Concessão de Direito Real de Uso de Área do lote nº 04-A, da </w:t>
      </w:r>
      <w:proofErr w:type="spellStart"/>
      <w:r w:rsidRPr="005E0D3C">
        <w:rPr>
          <w:rFonts w:ascii="Arial" w:hAnsi="Arial" w:cs="Arial"/>
          <w:sz w:val="24"/>
          <w:szCs w:val="24"/>
        </w:rPr>
        <w:t>Qd</w:t>
      </w:r>
      <w:proofErr w:type="spellEnd"/>
      <w:r w:rsidRPr="005E0D3C">
        <w:rPr>
          <w:rFonts w:ascii="Arial" w:hAnsi="Arial" w:cs="Arial"/>
          <w:sz w:val="24"/>
          <w:szCs w:val="24"/>
        </w:rPr>
        <w:t>. 01, do Loteamento "Polo Empresarial Walter Guimarães do Nascimento - "VALTÃO", para a empresa DEPÓSITO DE FERRO E AÇO ARAÚJO EIRELI, que busca fixar sede definitiva neste Muni</w:t>
      </w:r>
      <w:r>
        <w:rPr>
          <w:rFonts w:ascii="Arial" w:hAnsi="Arial" w:cs="Arial"/>
          <w:sz w:val="24"/>
          <w:szCs w:val="24"/>
        </w:rPr>
        <w:t>cípio, e dá outras providências, de autoria da Prefeita;</w:t>
      </w:r>
      <w:r w:rsidR="0027232C">
        <w:rPr>
          <w:rFonts w:ascii="Arial" w:hAnsi="Arial" w:cs="Arial"/>
          <w:sz w:val="24"/>
          <w:szCs w:val="24"/>
        </w:rPr>
        <w:t xml:space="preserve"> SEGUNDA VOTAÇÃO</w:t>
      </w:r>
    </w:p>
    <w:p w:rsidR="005E0D3C" w:rsidRDefault="005E0D3C" w:rsidP="002553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E0D3C" w:rsidRDefault="005E0D3C" w:rsidP="005E0D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20/2023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5E0D3C">
        <w:rPr>
          <w:rFonts w:ascii="Arial" w:hAnsi="Arial" w:cs="Arial"/>
          <w:sz w:val="24"/>
          <w:szCs w:val="24"/>
        </w:rPr>
        <w:t xml:space="preserve">Autoriza o Poder Executivo Municipal a fazer Concessão de Direito Real de Uso de Área do lote nº 09, da </w:t>
      </w:r>
      <w:proofErr w:type="spellStart"/>
      <w:r w:rsidRPr="005E0D3C">
        <w:rPr>
          <w:rFonts w:ascii="Arial" w:hAnsi="Arial" w:cs="Arial"/>
          <w:sz w:val="24"/>
          <w:szCs w:val="24"/>
        </w:rPr>
        <w:t>Qd</w:t>
      </w:r>
      <w:proofErr w:type="spellEnd"/>
      <w:r w:rsidRPr="005E0D3C">
        <w:rPr>
          <w:rFonts w:ascii="Arial" w:hAnsi="Arial" w:cs="Arial"/>
          <w:sz w:val="24"/>
          <w:szCs w:val="24"/>
        </w:rPr>
        <w:t>. 02, do Loteamento "Polo Empresarial Walter Guimarães do Nascimento - "VALTÃO", para a empresa MARIA ELISA DE OLIVEIRA NUNES SILVA, que busca fixar sede definitiva neste Muni</w:t>
      </w:r>
      <w:r>
        <w:rPr>
          <w:rFonts w:ascii="Arial" w:hAnsi="Arial" w:cs="Arial"/>
          <w:sz w:val="24"/>
          <w:szCs w:val="24"/>
        </w:rPr>
        <w:t>cípio, e dá outras providências, de autoria do Poder Executivo.</w:t>
      </w:r>
      <w:r w:rsidR="0027232C">
        <w:rPr>
          <w:rFonts w:ascii="Arial" w:hAnsi="Arial" w:cs="Arial"/>
          <w:sz w:val="24"/>
          <w:szCs w:val="24"/>
        </w:rPr>
        <w:t xml:space="preserve"> SEGUNDA VOTAÇÃO</w:t>
      </w:r>
    </w:p>
    <w:p w:rsidR="005E0D3C" w:rsidRDefault="005E0D3C" w:rsidP="005E0D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232C" w:rsidRDefault="0027232C" w:rsidP="00272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Resolução nº 05/2023</w:t>
      </w:r>
      <w:r w:rsidRPr="005E0D3C">
        <w:rPr>
          <w:rFonts w:ascii="Arial" w:hAnsi="Arial" w:cs="Arial"/>
          <w:b/>
          <w:sz w:val="24"/>
          <w:szCs w:val="24"/>
        </w:rPr>
        <w:t xml:space="preserve"> </w:t>
      </w:r>
      <w:r w:rsidRPr="005E0D3C">
        <w:rPr>
          <w:rFonts w:ascii="Arial" w:hAnsi="Arial" w:cs="Arial"/>
          <w:sz w:val="24"/>
          <w:szCs w:val="24"/>
        </w:rPr>
        <w:t>- Altera a Resolução nº 01, de 22 de abril de 2020.</w:t>
      </w:r>
    </w:p>
    <w:p w:rsidR="005E0D3C" w:rsidRPr="005E0D3C" w:rsidRDefault="005E0D3C" w:rsidP="005E0D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0D3C" w:rsidRDefault="005E0D3C" w:rsidP="002553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53F3" w:rsidRDefault="002553F3" w:rsidP="002553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553F3" w:rsidRDefault="002553F3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5693B" w:rsidRDefault="0005693B" w:rsidP="000569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05FA1" w:rsidRDefault="00805FA1"/>
    <w:sectPr w:rsidR="00805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5693B"/>
    <w:rsid w:val="000B2EDF"/>
    <w:rsid w:val="00152682"/>
    <w:rsid w:val="001A5C4F"/>
    <w:rsid w:val="001B57CB"/>
    <w:rsid w:val="002529A0"/>
    <w:rsid w:val="002553F3"/>
    <w:rsid w:val="00266FE6"/>
    <w:rsid w:val="0027232C"/>
    <w:rsid w:val="002E656C"/>
    <w:rsid w:val="00334004"/>
    <w:rsid w:val="00364719"/>
    <w:rsid w:val="003D6B40"/>
    <w:rsid w:val="00463A58"/>
    <w:rsid w:val="0046689F"/>
    <w:rsid w:val="004770E4"/>
    <w:rsid w:val="004C0923"/>
    <w:rsid w:val="0055682D"/>
    <w:rsid w:val="005712DE"/>
    <w:rsid w:val="005D032F"/>
    <w:rsid w:val="005E0C66"/>
    <w:rsid w:val="005E0D3C"/>
    <w:rsid w:val="0066591E"/>
    <w:rsid w:val="006C1D81"/>
    <w:rsid w:val="0075133B"/>
    <w:rsid w:val="00791069"/>
    <w:rsid w:val="007A205B"/>
    <w:rsid w:val="007A7262"/>
    <w:rsid w:val="007D7E26"/>
    <w:rsid w:val="00805FA1"/>
    <w:rsid w:val="008706F7"/>
    <w:rsid w:val="009040E2"/>
    <w:rsid w:val="0098316D"/>
    <w:rsid w:val="009D5F29"/>
    <w:rsid w:val="009E09E8"/>
    <w:rsid w:val="00AD187C"/>
    <w:rsid w:val="00B2409C"/>
    <w:rsid w:val="00B7084B"/>
    <w:rsid w:val="00CE74F6"/>
    <w:rsid w:val="00D65821"/>
    <w:rsid w:val="00D834B1"/>
    <w:rsid w:val="00DC70CD"/>
    <w:rsid w:val="00EC4E75"/>
    <w:rsid w:val="00F2001E"/>
    <w:rsid w:val="00FB5E7F"/>
    <w:rsid w:val="00FC702B"/>
    <w:rsid w:val="00FE2F37"/>
    <w:rsid w:val="00FF19F4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0360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2023-05-10T12:50:00Z</cp:lastPrinted>
  <dcterms:created xsi:type="dcterms:W3CDTF">2023-05-12T12:06:00Z</dcterms:created>
  <dcterms:modified xsi:type="dcterms:W3CDTF">2023-05-12T12:55:00Z</dcterms:modified>
</cp:coreProperties>
</file>